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77F" w:rsidRDefault="00E66AFE" w:rsidP="00E66AFE">
      <w:r>
        <w:br w:type="textWrapping" w:clear="all"/>
      </w:r>
    </w:p>
    <w:p w:rsidR="0082709E" w:rsidRPr="0082709E" w:rsidRDefault="00DA1608" w:rsidP="0082709E">
      <w:pPr>
        <w:jc w:val="center"/>
        <w:rPr>
          <w:rFonts w:asciiTheme="majorHAnsi" w:hAnsiTheme="majorHAnsi"/>
          <w:sz w:val="36"/>
          <w:szCs w:val="36"/>
        </w:rPr>
      </w:pPr>
      <w:r w:rsidRPr="00DA1608">
        <w:rPr>
          <w:noProof/>
          <w:lang w:eastAsia="fr-FR"/>
        </w:rPr>
        <w:pict>
          <v:shapetype id="_x0000_t32" coordsize="21600,21600" o:spt="32" o:oned="t" path="m,l21600,21600e" filled="f">
            <v:path arrowok="t" fillok="f" o:connecttype="none"/>
            <o:lock v:ext="edit" shapetype="t"/>
          </v:shapetype>
          <v:shape id="AutoShape 7" o:spid="_x0000_s1026" type="#_x0000_t32" style="position:absolute;left:0;text-align:left;margin-left:6.8pt;margin-top:44pt;width:470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" strokecolor="#002060" strokeweight="2pt"/>
        </w:pict>
      </w:r>
      <w:r w:rsidR="007013FE" w:rsidRPr="007013FE">
        <w:rPr>
          <w:rFonts w:asciiTheme="majorHAnsi" w:hAnsiTheme="majorHAnsi"/>
          <w:sz w:val="36"/>
          <w:szCs w:val="36"/>
        </w:rPr>
        <w:t xml:space="preserve">COUR D’ARBITRAGE DU TOGO (CATO)                                                                                      </w:t>
      </w:r>
      <w:r w:rsidR="0082709E">
        <w:rPr>
          <w:rFonts w:asciiTheme="majorHAnsi" w:hAnsiTheme="majorHAnsi"/>
        </w:rPr>
        <w:t xml:space="preserve">Colloque International sur le thème : </w:t>
      </w:r>
      <w:r w:rsidR="0082709E">
        <w:rPr>
          <w:rFonts w:asciiTheme="majorHAnsi" w:hAnsiTheme="majorHAnsi"/>
          <w:i/>
        </w:rPr>
        <w:t>« L’</w:t>
      </w:r>
      <w:r w:rsidR="000C3069">
        <w:rPr>
          <w:rFonts w:asciiTheme="majorHAnsi" w:hAnsiTheme="majorHAnsi"/>
          <w:i/>
        </w:rPr>
        <w:t xml:space="preserve">Arbitrage en </w:t>
      </w:r>
      <w:r w:rsidR="0082709E">
        <w:rPr>
          <w:rFonts w:asciiTheme="majorHAnsi" w:hAnsiTheme="majorHAnsi"/>
          <w:i/>
        </w:rPr>
        <w:t>matière maritime et des assurances en Afrique »</w:t>
      </w:r>
    </w:p>
    <w:p w:rsidR="0082709E" w:rsidRDefault="0082709E" w:rsidP="00427433">
      <w:pPr>
        <w:spacing w:after="0"/>
        <w:jc w:val="center"/>
        <w:rPr>
          <w:rFonts w:asciiTheme="majorHAnsi" w:hAnsiTheme="majorHAnsi"/>
          <w:b/>
          <w:sz w:val="32"/>
          <w:szCs w:val="32"/>
        </w:rPr>
      </w:pPr>
      <w:r w:rsidRPr="00E66AFE">
        <w:rPr>
          <w:rFonts w:asciiTheme="majorHAnsi" w:hAnsiTheme="majorHAnsi"/>
          <w:b/>
          <w:sz w:val="32"/>
          <w:szCs w:val="32"/>
        </w:rPr>
        <w:t>Lomé- Togo, le</w:t>
      </w:r>
      <w:r w:rsidR="00427433">
        <w:rPr>
          <w:rFonts w:asciiTheme="majorHAnsi" w:hAnsiTheme="majorHAnsi"/>
          <w:b/>
          <w:sz w:val="32"/>
          <w:szCs w:val="32"/>
        </w:rPr>
        <w:t>s</w:t>
      </w:r>
      <w:r w:rsidRPr="00E66AFE">
        <w:rPr>
          <w:rFonts w:asciiTheme="majorHAnsi" w:hAnsiTheme="majorHAnsi"/>
          <w:b/>
          <w:sz w:val="32"/>
          <w:szCs w:val="32"/>
        </w:rPr>
        <w:t xml:space="preserve"> 19 et 20 Octobre 2017</w:t>
      </w:r>
    </w:p>
    <w:p w:rsidR="00427433" w:rsidRDefault="00427433" w:rsidP="00427433">
      <w:pPr>
        <w:spacing w:after="0"/>
        <w:jc w:val="center"/>
        <w:rPr>
          <w:rFonts w:asciiTheme="majorHAnsi" w:hAnsiTheme="majorHAnsi"/>
          <w:b/>
          <w:sz w:val="32"/>
          <w:szCs w:val="32"/>
        </w:rPr>
      </w:pPr>
      <w:r>
        <w:rPr>
          <w:rFonts w:asciiTheme="majorHAnsi" w:hAnsiTheme="majorHAnsi"/>
          <w:b/>
          <w:sz w:val="32"/>
          <w:szCs w:val="32"/>
        </w:rPr>
        <w:t xml:space="preserve">Radisson </w:t>
      </w:r>
      <w:proofErr w:type="spellStart"/>
      <w:r>
        <w:rPr>
          <w:rFonts w:asciiTheme="majorHAnsi" w:hAnsiTheme="majorHAnsi"/>
          <w:b/>
          <w:sz w:val="32"/>
          <w:szCs w:val="32"/>
        </w:rPr>
        <w:t>Blu</w:t>
      </w:r>
      <w:proofErr w:type="spellEnd"/>
      <w:r w:rsidRPr="00427433">
        <w:rPr>
          <w:rFonts w:asciiTheme="majorHAnsi" w:hAnsiTheme="majorHAnsi"/>
          <w:b/>
          <w:sz w:val="32"/>
          <w:szCs w:val="32"/>
        </w:rPr>
        <w:t xml:space="preserve"> </w:t>
      </w:r>
      <w:r>
        <w:rPr>
          <w:rFonts w:asciiTheme="majorHAnsi" w:hAnsiTheme="majorHAnsi"/>
          <w:b/>
          <w:sz w:val="32"/>
          <w:szCs w:val="32"/>
        </w:rPr>
        <w:t>Hôtel 2 Février</w:t>
      </w:r>
    </w:p>
    <w:p w:rsidR="00427433" w:rsidRPr="00E66AFE" w:rsidRDefault="00427433" w:rsidP="00427433">
      <w:pPr>
        <w:spacing w:after="0"/>
        <w:jc w:val="center"/>
        <w:rPr>
          <w:rFonts w:asciiTheme="majorHAnsi" w:hAnsiTheme="majorHAnsi"/>
          <w:b/>
          <w:sz w:val="32"/>
          <w:szCs w:val="32"/>
        </w:rPr>
      </w:pPr>
    </w:p>
    <w:p w:rsidR="007013FE" w:rsidRPr="00E66AFE" w:rsidRDefault="007013FE" w:rsidP="007013FE">
      <w:pPr>
        <w:jc w:val="center"/>
        <w:rPr>
          <w:rFonts w:asciiTheme="majorHAnsi" w:hAnsiTheme="majorHAnsi"/>
          <w:b/>
          <w:sz w:val="28"/>
          <w:szCs w:val="28"/>
        </w:rPr>
      </w:pPr>
      <w:bookmarkStart w:id="0" w:name="_GoBack"/>
      <w:bookmarkEnd w:id="0"/>
      <w:r w:rsidRPr="00E66AFE">
        <w:rPr>
          <w:rFonts w:asciiTheme="majorHAnsi" w:hAnsiTheme="majorHAnsi"/>
          <w:b/>
          <w:sz w:val="28"/>
          <w:szCs w:val="28"/>
        </w:rPr>
        <w:t>BULLETIN D’INSCRIPTION POUR PERSONNE PHYSIQUE ET ENTREPRISE</w:t>
      </w:r>
    </w:p>
    <w:p w:rsidR="001D1228" w:rsidRPr="001F6ACB" w:rsidRDefault="007013FE" w:rsidP="00E66AFE">
      <w:pPr>
        <w:spacing w:after="0"/>
      </w:pPr>
      <w:r w:rsidRPr="001F6ACB">
        <w:t>Entreprise : ………………………………</w:t>
      </w:r>
      <w:r w:rsidR="00CC0B95">
        <w:t>……….</w:t>
      </w:r>
      <w:r w:rsidR="00143972">
        <w:t>………………………………..</w:t>
      </w:r>
      <w:r w:rsidRPr="001F6ACB">
        <w:t>……</w:t>
      </w:r>
      <w:r w:rsidR="00CC0B95">
        <w:t>………….</w:t>
      </w:r>
      <w:r w:rsidRPr="001F6ACB">
        <w:t>…</w:t>
      </w:r>
      <w:r w:rsidR="00AE1E72" w:rsidRPr="001F6ACB">
        <w:t>...........</w:t>
      </w:r>
      <w:r w:rsidR="00143972">
        <w:t>.............................................</w:t>
      </w:r>
    </w:p>
    <w:p w:rsidR="00AE1E72" w:rsidRDefault="00AE1E72" w:rsidP="00E66AFE">
      <w:pPr>
        <w:spacing w:after="0"/>
      </w:pPr>
      <w:r w:rsidRPr="001F6ACB">
        <w:t>N° RCCM : ………………..………………..…..……………..………………..………………..………………..………………..………</w:t>
      </w:r>
      <w:r w:rsidR="00CC0B95">
        <w:t>….</w:t>
      </w:r>
      <w:r w:rsidR="00CC0B95" w:rsidRPr="001F6ACB">
        <w:t>…</w:t>
      </w:r>
      <w:r w:rsidR="00CC0B95">
        <w:t>.........</w:t>
      </w:r>
      <w:r w:rsidRPr="001F6ACB">
        <w:t>.</w:t>
      </w:r>
    </w:p>
    <w:p w:rsidR="00143972" w:rsidRDefault="00143972" w:rsidP="00E66AFE">
      <w:pPr>
        <w:spacing w:after="0"/>
      </w:pPr>
      <w:r>
        <w:t>Adresse : ……………………………………………………………………………………………………………………………………………………….</w:t>
      </w:r>
    </w:p>
    <w:p w:rsidR="00143972" w:rsidRDefault="00143972" w:rsidP="00E66AFE">
      <w:pPr>
        <w:spacing w:after="0"/>
      </w:pPr>
      <w:r>
        <w:t>Responsable des Formations   : ……………………………………………………………………………………………………………………</w:t>
      </w:r>
    </w:p>
    <w:p w:rsidR="00143972" w:rsidRPr="001F6ACB" w:rsidRDefault="00143972" w:rsidP="00E66AFE">
      <w:pPr>
        <w:spacing w:after="0"/>
      </w:pPr>
      <w:r>
        <w:t>Tél. : …………………………………………………………………………….. Mail. : …………………………………………………………………..</w:t>
      </w:r>
    </w:p>
    <w:p w:rsidR="00AE1E72" w:rsidRPr="001F6ACB" w:rsidRDefault="00143972" w:rsidP="00E66AFE">
      <w:pPr>
        <w:spacing w:after="0"/>
      </w:pPr>
      <w:r>
        <w:t>Autre personne</w:t>
      </w:r>
      <w:r w:rsidR="00AE1E72" w:rsidRPr="001F6ACB">
        <w:t xml:space="preserve"> à contacter : ….………………..………………..………………..………………</w:t>
      </w:r>
      <w:r w:rsidR="00CC0B95">
        <w:t>….</w:t>
      </w:r>
      <w:r w:rsidR="00CC0B95" w:rsidRPr="001F6ACB">
        <w:t>…</w:t>
      </w:r>
      <w:r w:rsidR="00CC0B95">
        <w:t>........</w:t>
      </w:r>
      <w:r w:rsidR="00AE1E72" w:rsidRPr="001F6ACB">
        <w:t>………</w:t>
      </w:r>
      <w:r>
        <w:t>………………………..</w:t>
      </w:r>
    </w:p>
    <w:p w:rsidR="00143972" w:rsidRPr="001F6ACB" w:rsidRDefault="00143972" w:rsidP="00E66AFE">
      <w:pPr>
        <w:spacing w:after="0"/>
      </w:pPr>
      <w:r>
        <w:t>Tél. : …………………………………………………………………………….. Mail. : …………………………………………………………………..</w:t>
      </w:r>
    </w:p>
    <w:p w:rsidR="00AE1E72" w:rsidRPr="001F6ACB" w:rsidRDefault="00AE1E72" w:rsidP="00AE1E72">
      <w:pPr>
        <w:jc w:val="center"/>
        <w:rPr>
          <w:b/>
          <w:color w:val="FFFFFF" w:themeColor="background1"/>
        </w:rPr>
      </w:pPr>
      <w:r w:rsidRPr="001F6ACB">
        <w:rPr>
          <w:b/>
          <w:color w:val="FFFFFF" w:themeColor="background1"/>
          <w:highlight w:val="black"/>
        </w:rPr>
        <w:t xml:space="preserve">TARIF PERSONNE PHYSIQUE / ENTREPRISE : </w:t>
      </w:r>
      <w:r w:rsidR="00C115AE">
        <w:rPr>
          <w:b/>
          <w:color w:val="FFFFFF" w:themeColor="background1"/>
          <w:highlight w:val="black"/>
        </w:rPr>
        <w:t>250.000 FCFA</w:t>
      </w:r>
      <w:r w:rsidR="0082709E">
        <w:rPr>
          <w:b/>
          <w:color w:val="FFFFFF" w:themeColor="background1"/>
          <w:highlight w:val="black"/>
        </w:rPr>
        <w:t> /PERSONNE</w:t>
      </w:r>
    </w:p>
    <w:p w:rsidR="00AE1E72" w:rsidRPr="001F6ACB" w:rsidRDefault="00AE1E72" w:rsidP="00AE1E72">
      <w:pPr>
        <w:rPr>
          <w:b/>
        </w:rPr>
      </w:pPr>
      <w:r w:rsidRPr="001F6ACB">
        <w:rPr>
          <w:b/>
        </w:rPr>
        <w:t>Inscrivons les personnes ci-après :</w:t>
      </w:r>
    </w:p>
    <w:tbl>
      <w:tblPr>
        <w:tblStyle w:val="Grilledutableau"/>
        <w:tblW w:w="0" w:type="auto"/>
        <w:tblLook w:val="04A0"/>
      </w:tblPr>
      <w:tblGrid>
        <w:gridCol w:w="399"/>
        <w:gridCol w:w="2185"/>
        <w:gridCol w:w="1352"/>
        <w:gridCol w:w="3153"/>
        <w:gridCol w:w="2765"/>
      </w:tblGrid>
      <w:tr w:rsidR="0082709E" w:rsidRPr="001F6ACB" w:rsidTr="00143972">
        <w:tc>
          <w:tcPr>
            <w:tcW w:w="3936" w:type="dxa"/>
            <w:gridSpan w:val="3"/>
          </w:tcPr>
          <w:p w:rsidR="0082709E" w:rsidRPr="001F6ACB" w:rsidRDefault="00143972" w:rsidP="00143972">
            <w:pPr>
              <w:jc w:val="center"/>
            </w:pPr>
            <w:r>
              <w:t xml:space="preserve">NOM </w:t>
            </w:r>
          </w:p>
        </w:tc>
        <w:tc>
          <w:tcPr>
            <w:tcW w:w="3153" w:type="dxa"/>
          </w:tcPr>
          <w:p w:rsidR="0082709E" w:rsidRPr="001F6ACB" w:rsidRDefault="00143972" w:rsidP="00A00B02">
            <w:pPr>
              <w:jc w:val="center"/>
            </w:pPr>
            <w:r>
              <w:t>PRENOMS</w:t>
            </w:r>
          </w:p>
        </w:tc>
        <w:tc>
          <w:tcPr>
            <w:tcW w:w="2765" w:type="dxa"/>
          </w:tcPr>
          <w:p w:rsidR="0082709E" w:rsidRPr="001F6ACB" w:rsidRDefault="0082709E" w:rsidP="00A00B02">
            <w:pPr>
              <w:jc w:val="center"/>
            </w:pPr>
            <w:r w:rsidRPr="001F6ACB">
              <w:t>FONCTIONS</w:t>
            </w:r>
          </w:p>
        </w:tc>
      </w:tr>
      <w:tr w:rsidR="0082709E" w:rsidRPr="001F6ACB" w:rsidTr="00143972">
        <w:tc>
          <w:tcPr>
            <w:tcW w:w="399" w:type="dxa"/>
            <w:tcBorders>
              <w:right w:val="nil"/>
            </w:tcBorders>
          </w:tcPr>
          <w:p w:rsidR="0082709E" w:rsidRPr="001F6ACB" w:rsidRDefault="0082709E" w:rsidP="00AE1E72">
            <w:r w:rsidRPr="001F6ACB">
              <w:t>1.</w:t>
            </w:r>
          </w:p>
        </w:tc>
        <w:tc>
          <w:tcPr>
            <w:tcW w:w="3537" w:type="dxa"/>
            <w:gridSpan w:val="2"/>
            <w:tcBorders>
              <w:left w:val="nil"/>
            </w:tcBorders>
          </w:tcPr>
          <w:p w:rsidR="0082709E" w:rsidRPr="001F6ACB" w:rsidRDefault="0082709E" w:rsidP="00AE1E72"/>
        </w:tc>
        <w:tc>
          <w:tcPr>
            <w:tcW w:w="3153" w:type="dxa"/>
          </w:tcPr>
          <w:p w:rsidR="0082709E" w:rsidRPr="001F6ACB" w:rsidRDefault="0082709E" w:rsidP="00AE1E72"/>
        </w:tc>
        <w:tc>
          <w:tcPr>
            <w:tcW w:w="2765" w:type="dxa"/>
          </w:tcPr>
          <w:p w:rsidR="0082709E" w:rsidRPr="001F6ACB" w:rsidRDefault="0082709E" w:rsidP="00AE1E72"/>
        </w:tc>
      </w:tr>
      <w:tr w:rsidR="0082709E" w:rsidRPr="001F6ACB" w:rsidTr="00143972">
        <w:tc>
          <w:tcPr>
            <w:tcW w:w="399" w:type="dxa"/>
            <w:tcBorders>
              <w:right w:val="nil"/>
            </w:tcBorders>
          </w:tcPr>
          <w:p w:rsidR="0082709E" w:rsidRPr="001F6ACB" w:rsidRDefault="0082709E" w:rsidP="00AE1E72">
            <w:r w:rsidRPr="001F6ACB">
              <w:t>2.</w:t>
            </w:r>
          </w:p>
        </w:tc>
        <w:tc>
          <w:tcPr>
            <w:tcW w:w="3537" w:type="dxa"/>
            <w:gridSpan w:val="2"/>
            <w:tcBorders>
              <w:left w:val="nil"/>
            </w:tcBorders>
          </w:tcPr>
          <w:p w:rsidR="0082709E" w:rsidRPr="001F6ACB" w:rsidRDefault="0082709E" w:rsidP="00AE1E72"/>
        </w:tc>
        <w:tc>
          <w:tcPr>
            <w:tcW w:w="3153" w:type="dxa"/>
          </w:tcPr>
          <w:p w:rsidR="0082709E" w:rsidRPr="001F6ACB" w:rsidRDefault="0082709E" w:rsidP="00AE1E72"/>
        </w:tc>
        <w:tc>
          <w:tcPr>
            <w:tcW w:w="2765" w:type="dxa"/>
          </w:tcPr>
          <w:p w:rsidR="0082709E" w:rsidRPr="001F6ACB" w:rsidRDefault="0082709E" w:rsidP="00AE1E72"/>
        </w:tc>
      </w:tr>
      <w:tr w:rsidR="0082709E" w:rsidRPr="001F6ACB" w:rsidTr="00143972">
        <w:tc>
          <w:tcPr>
            <w:tcW w:w="399" w:type="dxa"/>
            <w:tcBorders>
              <w:right w:val="nil"/>
            </w:tcBorders>
          </w:tcPr>
          <w:p w:rsidR="0082709E" w:rsidRPr="001F6ACB" w:rsidRDefault="0082709E" w:rsidP="00AE1E72">
            <w:r w:rsidRPr="001F6ACB">
              <w:t>3.</w:t>
            </w:r>
          </w:p>
        </w:tc>
        <w:tc>
          <w:tcPr>
            <w:tcW w:w="3537" w:type="dxa"/>
            <w:gridSpan w:val="2"/>
            <w:tcBorders>
              <w:left w:val="nil"/>
            </w:tcBorders>
          </w:tcPr>
          <w:p w:rsidR="0082709E" w:rsidRPr="001F6ACB" w:rsidRDefault="0082709E" w:rsidP="00AE1E72"/>
        </w:tc>
        <w:tc>
          <w:tcPr>
            <w:tcW w:w="3153" w:type="dxa"/>
          </w:tcPr>
          <w:p w:rsidR="0082709E" w:rsidRPr="001F6ACB" w:rsidRDefault="0082709E" w:rsidP="00AE1E72"/>
        </w:tc>
        <w:tc>
          <w:tcPr>
            <w:tcW w:w="2765" w:type="dxa"/>
          </w:tcPr>
          <w:p w:rsidR="0082709E" w:rsidRPr="001F6ACB" w:rsidRDefault="0082709E" w:rsidP="00AE1E72"/>
        </w:tc>
      </w:tr>
      <w:tr w:rsidR="0082709E" w:rsidRPr="001F6ACB" w:rsidTr="00143972">
        <w:tc>
          <w:tcPr>
            <w:tcW w:w="399" w:type="dxa"/>
            <w:tcBorders>
              <w:right w:val="nil"/>
            </w:tcBorders>
          </w:tcPr>
          <w:p w:rsidR="0082709E" w:rsidRPr="001F6ACB" w:rsidRDefault="0082709E" w:rsidP="00AE1E72">
            <w:r w:rsidRPr="001F6ACB">
              <w:t>4.</w:t>
            </w:r>
          </w:p>
        </w:tc>
        <w:tc>
          <w:tcPr>
            <w:tcW w:w="3537" w:type="dxa"/>
            <w:gridSpan w:val="2"/>
            <w:tcBorders>
              <w:left w:val="nil"/>
            </w:tcBorders>
          </w:tcPr>
          <w:p w:rsidR="0082709E" w:rsidRPr="001F6ACB" w:rsidRDefault="0082709E" w:rsidP="00AE1E72"/>
        </w:tc>
        <w:tc>
          <w:tcPr>
            <w:tcW w:w="3153" w:type="dxa"/>
          </w:tcPr>
          <w:p w:rsidR="0082709E" w:rsidRPr="001F6ACB" w:rsidRDefault="0082709E" w:rsidP="00AE1E72"/>
        </w:tc>
        <w:tc>
          <w:tcPr>
            <w:tcW w:w="2765" w:type="dxa"/>
          </w:tcPr>
          <w:p w:rsidR="0082709E" w:rsidRPr="001F6ACB" w:rsidRDefault="0082709E" w:rsidP="00AE1E72"/>
        </w:tc>
      </w:tr>
      <w:tr w:rsidR="0082709E" w:rsidRPr="001F6ACB" w:rsidTr="0082709E">
        <w:tc>
          <w:tcPr>
            <w:tcW w:w="2584" w:type="dxa"/>
            <w:gridSpan w:val="2"/>
          </w:tcPr>
          <w:p w:rsidR="0082709E" w:rsidRPr="001F6ACB" w:rsidRDefault="0082709E" w:rsidP="00AE1E72">
            <w:pPr>
              <w:rPr>
                <w:sz w:val="8"/>
                <w:szCs w:val="8"/>
              </w:rPr>
            </w:pPr>
          </w:p>
        </w:tc>
        <w:tc>
          <w:tcPr>
            <w:tcW w:w="7270" w:type="dxa"/>
            <w:gridSpan w:val="3"/>
          </w:tcPr>
          <w:p w:rsidR="0082709E" w:rsidRPr="001F6ACB" w:rsidRDefault="0082709E" w:rsidP="00AE1E72">
            <w:pPr>
              <w:rPr>
                <w:sz w:val="8"/>
                <w:szCs w:val="8"/>
              </w:rPr>
            </w:pPr>
          </w:p>
          <w:p w:rsidR="0082709E" w:rsidRPr="001F6ACB" w:rsidRDefault="0082709E" w:rsidP="001F6ACB">
            <w:pPr>
              <w:spacing w:line="360" w:lineRule="auto"/>
            </w:pPr>
            <w:r w:rsidRPr="001F6ACB">
              <w:t>So</w:t>
            </w:r>
            <w:r w:rsidR="00C115AE">
              <w:t>it : ………. participants x250.000 F</w:t>
            </w:r>
            <w:r w:rsidRPr="001F6ACB">
              <w:t xml:space="preserve"> = ………………………………… </w:t>
            </w:r>
            <w:r w:rsidR="00E66AFE">
              <w:t xml:space="preserve"> HT</w:t>
            </w:r>
          </w:p>
          <w:p w:rsidR="0082709E" w:rsidRPr="001F6ACB" w:rsidRDefault="0082709E" w:rsidP="00AE1E72">
            <w:r w:rsidRPr="001F6ACB">
              <w:t>TOTAL TTC = ………………………………... F CFA</w:t>
            </w:r>
          </w:p>
          <w:p w:rsidR="0082709E" w:rsidRPr="001F6ACB" w:rsidRDefault="0082709E" w:rsidP="00AE1E72">
            <w:pPr>
              <w:rPr>
                <w:sz w:val="8"/>
                <w:szCs w:val="8"/>
              </w:rPr>
            </w:pPr>
          </w:p>
        </w:tc>
      </w:tr>
    </w:tbl>
    <w:p w:rsidR="00AE1E72" w:rsidRPr="001F6ACB" w:rsidRDefault="00AE1E72" w:rsidP="00AE1E72">
      <w:pPr>
        <w:rPr>
          <w:sz w:val="8"/>
          <w:szCs w:val="8"/>
        </w:rPr>
      </w:pPr>
    </w:p>
    <w:p w:rsidR="00A00B02" w:rsidRPr="001F6ACB" w:rsidRDefault="00A00B02" w:rsidP="00A00B02">
      <w:pPr>
        <w:pStyle w:val="Paragraphedeliste"/>
        <w:numPr>
          <w:ilvl w:val="0"/>
          <w:numId w:val="2"/>
        </w:numPr>
        <w:ind w:left="567"/>
      </w:pPr>
      <w:r w:rsidRPr="001F6ACB">
        <w:t>Le tarif ci-dessus compre</w:t>
      </w:r>
      <w:r w:rsidR="0082709E">
        <w:t>nd la participation au colloque</w:t>
      </w:r>
      <w:r w:rsidRPr="001F6ACB">
        <w:t>, les documents de travail, les utilitaires, les déjeuners et pause-café</w:t>
      </w:r>
      <w:r w:rsidR="0082709E">
        <w:t xml:space="preserve"> durant les 2 jours du colloque</w:t>
      </w:r>
      <w:r w:rsidRPr="001F6ACB">
        <w:t>.</w:t>
      </w:r>
    </w:p>
    <w:p w:rsidR="00AE1E72" w:rsidRPr="001F6ACB" w:rsidRDefault="00A00B02" w:rsidP="00AE1E72">
      <w:pPr>
        <w:rPr>
          <w:b/>
          <w:i/>
          <w:u w:val="single"/>
        </w:rPr>
      </w:pPr>
      <w:r w:rsidRPr="001F6ACB">
        <w:rPr>
          <w:b/>
          <w:i/>
        </w:rPr>
        <w:t>DATE LIMITE</w:t>
      </w:r>
      <w:r w:rsidR="00143972">
        <w:rPr>
          <w:b/>
          <w:i/>
        </w:rPr>
        <w:t xml:space="preserve"> DES INSCRIPTIONS</w:t>
      </w:r>
      <w:r w:rsidRPr="001F6ACB">
        <w:rPr>
          <w:b/>
          <w:i/>
        </w:rPr>
        <w:t> :</w:t>
      </w:r>
      <w:r w:rsidR="00143972">
        <w:rPr>
          <w:b/>
          <w:i/>
        </w:rPr>
        <w:t xml:space="preserve"> le </w:t>
      </w:r>
      <w:r w:rsidR="00427433">
        <w:rPr>
          <w:b/>
          <w:i/>
        </w:rPr>
        <w:t>20</w:t>
      </w:r>
      <w:r w:rsidR="00143972">
        <w:rPr>
          <w:b/>
          <w:i/>
        </w:rPr>
        <w:t xml:space="preserve"> septembre 2017</w:t>
      </w:r>
    </w:p>
    <w:tbl>
      <w:tblPr>
        <w:tblStyle w:val="Grilledutableau"/>
        <w:tblW w:w="0" w:type="auto"/>
        <w:tblLook w:val="04A0"/>
      </w:tblPr>
      <w:tblGrid>
        <w:gridCol w:w="2529"/>
        <w:gridCol w:w="556"/>
        <w:gridCol w:w="2157"/>
        <w:gridCol w:w="536"/>
        <w:gridCol w:w="1985"/>
        <w:gridCol w:w="567"/>
      </w:tblGrid>
      <w:tr w:rsidR="00A00B02" w:rsidRPr="001F6ACB" w:rsidTr="00A00B02">
        <w:tc>
          <w:tcPr>
            <w:tcW w:w="2529" w:type="dxa"/>
            <w:tcBorders>
              <w:top w:val="nil"/>
              <w:left w:val="nil"/>
              <w:bottom w:val="nil"/>
            </w:tcBorders>
          </w:tcPr>
          <w:p w:rsidR="00A00B02" w:rsidRPr="001F6ACB" w:rsidRDefault="00A00B02" w:rsidP="00AE1E72">
            <w:r w:rsidRPr="00CB0644">
              <w:rPr>
                <w:b/>
              </w:rPr>
              <w:t>Payable par</w:t>
            </w:r>
            <w:r w:rsidRPr="001F6ACB">
              <w:t> :    Chèque</w:t>
            </w:r>
          </w:p>
        </w:tc>
        <w:tc>
          <w:tcPr>
            <w:tcW w:w="556" w:type="dxa"/>
          </w:tcPr>
          <w:p w:rsidR="00A00B02" w:rsidRPr="001F6ACB" w:rsidRDefault="00A00B02" w:rsidP="00AE1E72"/>
        </w:tc>
        <w:tc>
          <w:tcPr>
            <w:tcW w:w="2157" w:type="dxa"/>
            <w:tcBorders>
              <w:top w:val="nil"/>
              <w:bottom w:val="nil"/>
            </w:tcBorders>
          </w:tcPr>
          <w:p w:rsidR="00A00B02" w:rsidRPr="001F6ACB" w:rsidRDefault="00A00B02" w:rsidP="00A00B02">
            <w:r w:rsidRPr="001F6ACB">
              <w:t xml:space="preserve"> Virement (1)</w:t>
            </w:r>
          </w:p>
        </w:tc>
        <w:tc>
          <w:tcPr>
            <w:tcW w:w="536" w:type="dxa"/>
          </w:tcPr>
          <w:p w:rsidR="00A00B02" w:rsidRPr="001F6ACB" w:rsidRDefault="00A00B02" w:rsidP="00AE1E72"/>
        </w:tc>
        <w:tc>
          <w:tcPr>
            <w:tcW w:w="1985" w:type="dxa"/>
            <w:tcBorders>
              <w:top w:val="nil"/>
              <w:bottom w:val="nil"/>
            </w:tcBorders>
          </w:tcPr>
          <w:p w:rsidR="00A00B02" w:rsidRPr="001F6ACB" w:rsidRDefault="00A00B02" w:rsidP="00AE1E72">
            <w:r w:rsidRPr="001F6ACB">
              <w:t xml:space="preserve"> Espèce</w:t>
            </w:r>
          </w:p>
        </w:tc>
        <w:tc>
          <w:tcPr>
            <w:tcW w:w="567" w:type="dxa"/>
          </w:tcPr>
          <w:p w:rsidR="00A00B02" w:rsidRPr="001F6ACB" w:rsidRDefault="00A00B02" w:rsidP="00AE1E72"/>
        </w:tc>
      </w:tr>
    </w:tbl>
    <w:p w:rsidR="0082709E" w:rsidRDefault="00427433" w:rsidP="00A00B02">
      <w:pPr>
        <w:jc w:val="both"/>
        <w:rPr>
          <w:b/>
        </w:rPr>
      </w:pPr>
      <w:r>
        <w:rPr>
          <w:b/>
        </w:rPr>
        <w:t xml:space="preserve">CATO : </w:t>
      </w:r>
      <w:r w:rsidR="00CD77CC">
        <w:rPr>
          <w:b/>
        </w:rPr>
        <w:t xml:space="preserve">Banque Atlantique Togo N° de Compte 401 </w:t>
      </w:r>
      <w:r>
        <w:rPr>
          <w:b/>
        </w:rPr>
        <w:t>667 00009</w:t>
      </w:r>
    </w:p>
    <w:p w:rsidR="00143972" w:rsidRPr="0082709E" w:rsidRDefault="00143972" w:rsidP="00A00B02">
      <w:pPr>
        <w:jc w:val="both"/>
        <w:rPr>
          <w:b/>
        </w:rPr>
      </w:pPr>
      <w:r>
        <w:rPr>
          <w:b/>
        </w:rPr>
        <w:t>Veuillez renvoyer le formulaire dûment rempli à l’adresse suivante : …………….</w:t>
      </w:r>
    </w:p>
    <w:p w:rsidR="005B6277" w:rsidRPr="00CB0644" w:rsidRDefault="00A00B02" w:rsidP="00E66AFE">
      <w:pPr>
        <w:jc w:val="both"/>
        <w:rPr>
          <w:sz w:val="12"/>
          <w:szCs w:val="12"/>
        </w:rPr>
      </w:pPr>
      <w:r w:rsidRPr="00CB0644">
        <w:rPr>
          <w:b/>
          <w:u w:val="single"/>
        </w:rPr>
        <w:t>Conditions particulières</w:t>
      </w:r>
      <w:r w:rsidRPr="001F6ACB">
        <w:t> : Les frais de participation sont payables au moment de l’inscription et, en tous les cas, au plus tard le 1</w:t>
      </w:r>
      <w:r w:rsidRPr="001F6ACB">
        <w:rPr>
          <w:vertAlign w:val="superscript"/>
        </w:rPr>
        <w:t>er</w:t>
      </w:r>
      <w:r w:rsidR="002C3D0E">
        <w:t xml:space="preserve"> jour du colloque</w:t>
      </w:r>
      <w:r w:rsidRPr="001F6ACB">
        <w:t xml:space="preserve">. Ils resteront acquis pour toute annulation intervenant moins de 05 </w:t>
      </w:r>
      <w:r w:rsidR="002C3D0E">
        <w:t>jours avant la date du colloque</w:t>
      </w:r>
      <w:r w:rsidRPr="001F6ACB">
        <w:t>. Toutefois une personne indisponible peut se faire remplacer par une autre de la même structure. L’Inscription n’est enregistrée qu’après réception de la CATO de la fiche d’inscription renseignée et dûment signée, et du justificatif du paiement des frais de participation.</w:t>
      </w:r>
    </w:p>
    <w:p w:rsidR="005B6277" w:rsidRDefault="005B6277" w:rsidP="00E66AFE">
      <w:pPr>
        <w:spacing w:line="360" w:lineRule="auto"/>
        <w:rPr>
          <w:b/>
          <w:u w:val="single"/>
        </w:rPr>
      </w:pPr>
      <w:r w:rsidRPr="00CB0644">
        <w:rPr>
          <w:b/>
          <w:u w:val="single"/>
        </w:rPr>
        <w:t>Date, signature et cachet</w:t>
      </w:r>
    </w:p>
    <w:p w:rsidR="00427433" w:rsidRPr="00CB0644" w:rsidRDefault="00427433" w:rsidP="00E66AFE">
      <w:pPr>
        <w:spacing w:line="360" w:lineRule="auto"/>
        <w:rPr>
          <w:sz w:val="20"/>
          <w:szCs w:val="20"/>
        </w:rPr>
      </w:pPr>
    </w:p>
    <w:sectPr w:rsidR="00427433" w:rsidRPr="00CB0644" w:rsidSect="00427433">
      <w:headerReference w:type="default" r:id="rId8"/>
      <w:footerReference w:type="default" r:id="rId9"/>
      <w:pgSz w:w="11906" w:h="16838"/>
      <w:pgMar w:top="851"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020" w:rsidRDefault="00C20020" w:rsidP="00143972">
      <w:pPr>
        <w:spacing w:after="0" w:line="240" w:lineRule="auto"/>
      </w:pPr>
      <w:r>
        <w:separator/>
      </w:r>
    </w:p>
  </w:endnote>
  <w:endnote w:type="continuationSeparator" w:id="0">
    <w:p w:rsidR="00C20020" w:rsidRDefault="00C20020" w:rsidP="001439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972" w:rsidRPr="00E66AFE" w:rsidRDefault="00E66AFE" w:rsidP="00143972">
    <w:pPr>
      <w:pStyle w:val="Pieddepage"/>
      <w:numPr>
        <w:ilvl w:val="0"/>
        <w:numId w:val="4"/>
      </w:numPr>
      <w:rPr>
        <w:i/>
        <w:color w:val="984806" w:themeColor="accent6" w:themeShade="80"/>
        <w:sz w:val="16"/>
        <w:szCs w:val="16"/>
      </w:rPr>
    </w:pPr>
    <w:r w:rsidRPr="00E66AFE">
      <w:rPr>
        <w:i/>
        <w:color w:val="984806" w:themeColor="accent6" w:themeShade="80"/>
        <w:sz w:val="16"/>
        <w:szCs w:val="16"/>
      </w:rPr>
      <w:t>Munissez-vous</w:t>
    </w:r>
    <w:r w:rsidR="00143972" w:rsidRPr="00E66AFE">
      <w:rPr>
        <w:i/>
        <w:color w:val="984806" w:themeColor="accent6" w:themeShade="80"/>
        <w:sz w:val="16"/>
        <w:szCs w:val="16"/>
      </w:rPr>
      <w:t xml:space="preserve"> de :</w:t>
    </w:r>
  </w:p>
  <w:p w:rsidR="00143972" w:rsidRPr="00E66AFE" w:rsidRDefault="00143972" w:rsidP="00143972">
    <w:pPr>
      <w:pStyle w:val="Pieddepage"/>
      <w:numPr>
        <w:ilvl w:val="1"/>
        <w:numId w:val="4"/>
      </w:numPr>
      <w:rPr>
        <w:i/>
        <w:color w:val="984806" w:themeColor="accent6" w:themeShade="80"/>
        <w:sz w:val="16"/>
        <w:szCs w:val="16"/>
      </w:rPr>
    </w:pPr>
    <w:r w:rsidRPr="00E66AFE">
      <w:rPr>
        <w:i/>
        <w:color w:val="984806" w:themeColor="accent6" w:themeShade="80"/>
        <w:sz w:val="16"/>
        <w:szCs w:val="16"/>
      </w:rPr>
      <w:t>Pour les ressortissants de l’UEMOA : d’une carte nationale d’identité ou d’un passeport en cours de validité</w:t>
    </w:r>
  </w:p>
  <w:p w:rsidR="00143972" w:rsidRPr="00E66AFE" w:rsidRDefault="00143972" w:rsidP="00143972">
    <w:pPr>
      <w:pStyle w:val="Pieddepage"/>
      <w:numPr>
        <w:ilvl w:val="1"/>
        <w:numId w:val="4"/>
      </w:numPr>
      <w:rPr>
        <w:i/>
        <w:color w:val="984806" w:themeColor="accent6" w:themeShade="80"/>
        <w:sz w:val="16"/>
        <w:szCs w:val="16"/>
      </w:rPr>
    </w:pPr>
    <w:r w:rsidRPr="00E66AFE">
      <w:rPr>
        <w:i/>
        <w:color w:val="984806" w:themeColor="accent6" w:themeShade="80"/>
        <w:sz w:val="16"/>
        <w:szCs w:val="16"/>
      </w:rPr>
      <w:t xml:space="preserve">Pour les non ressortissants de la zone UEMOA : un passeport en cours de validité </w:t>
    </w:r>
  </w:p>
  <w:p w:rsidR="00E66AFE" w:rsidRPr="00E66AFE" w:rsidRDefault="00E66AFE" w:rsidP="00143972">
    <w:pPr>
      <w:pStyle w:val="Pieddepage"/>
      <w:numPr>
        <w:ilvl w:val="1"/>
        <w:numId w:val="4"/>
      </w:numPr>
      <w:rPr>
        <w:i/>
        <w:color w:val="984806" w:themeColor="accent6" w:themeShade="80"/>
        <w:sz w:val="16"/>
        <w:szCs w:val="16"/>
      </w:rPr>
    </w:pPr>
    <w:r w:rsidRPr="00E66AFE">
      <w:rPr>
        <w:i/>
        <w:color w:val="984806" w:themeColor="accent6" w:themeShade="80"/>
        <w:sz w:val="16"/>
        <w:szCs w:val="16"/>
      </w:rPr>
      <w:t>Vaccination obligatoire : fièvre jaune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020" w:rsidRDefault="00C20020" w:rsidP="00143972">
      <w:pPr>
        <w:spacing w:after="0" w:line="240" w:lineRule="auto"/>
      </w:pPr>
      <w:r>
        <w:separator/>
      </w:r>
    </w:p>
  </w:footnote>
  <w:footnote w:type="continuationSeparator" w:id="0">
    <w:p w:rsidR="00C20020" w:rsidRDefault="00C20020" w:rsidP="001439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AFE" w:rsidRDefault="00E66AFE">
    <w:pPr>
      <w:pStyle w:val="En-tte"/>
    </w:pPr>
    <w:r>
      <w:rPr>
        <w:noProof/>
        <w:lang w:eastAsia="fr-FR"/>
      </w:rPr>
      <w:drawing>
        <wp:anchor distT="0" distB="0" distL="114300" distR="114300" simplePos="0" relativeHeight="251659264" behindDoc="0" locked="0" layoutInCell="1" allowOverlap="1">
          <wp:simplePos x="0" y="0"/>
          <wp:positionH relativeFrom="column">
            <wp:posOffset>2771775</wp:posOffset>
          </wp:positionH>
          <wp:positionV relativeFrom="paragraph">
            <wp:posOffset>-219710</wp:posOffset>
          </wp:positionV>
          <wp:extent cx="643350" cy="673028"/>
          <wp:effectExtent l="0" t="0" r="0" b="0"/>
          <wp:wrapSquare wrapText="bothSides"/>
          <wp:docPr id="2" name="Image 2" descr="C:\Users\CCIT\Documents\CATO\Info sur CATO\Doc Publicité\cat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CIT\Documents\CATO\Info sur CATO\Doc Publicité\cato-logo.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3350" cy="673028"/>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D7046"/>
    <w:multiLevelType w:val="hybridMultilevel"/>
    <w:tmpl w:val="1BCCAF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AFD096E"/>
    <w:multiLevelType w:val="hybridMultilevel"/>
    <w:tmpl w:val="C7CC7168"/>
    <w:lvl w:ilvl="0" w:tplc="39EC81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10D441F"/>
    <w:multiLevelType w:val="hybridMultilevel"/>
    <w:tmpl w:val="04C451F4"/>
    <w:lvl w:ilvl="0" w:tplc="DB6074DE">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80951DD"/>
    <w:multiLevelType w:val="hybridMultilevel"/>
    <w:tmpl w:val="CA5269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DD198A"/>
    <w:rsid w:val="000332CB"/>
    <w:rsid w:val="00046B97"/>
    <w:rsid w:val="000C0EC3"/>
    <w:rsid w:val="000C3069"/>
    <w:rsid w:val="000F1CE8"/>
    <w:rsid w:val="00143972"/>
    <w:rsid w:val="001D1228"/>
    <w:rsid w:val="001F3F29"/>
    <w:rsid w:val="001F6ACB"/>
    <w:rsid w:val="002C3D0E"/>
    <w:rsid w:val="002F2B07"/>
    <w:rsid w:val="002F4FBE"/>
    <w:rsid w:val="003503B9"/>
    <w:rsid w:val="00373AEE"/>
    <w:rsid w:val="00395C8F"/>
    <w:rsid w:val="003B1F68"/>
    <w:rsid w:val="004141EF"/>
    <w:rsid w:val="00427433"/>
    <w:rsid w:val="00471B0D"/>
    <w:rsid w:val="00570861"/>
    <w:rsid w:val="005B6277"/>
    <w:rsid w:val="007013FE"/>
    <w:rsid w:val="00711C08"/>
    <w:rsid w:val="007B5AA9"/>
    <w:rsid w:val="007C4F43"/>
    <w:rsid w:val="0082709E"/>
    <w:rsid w:val="00A00B02"/>
    <w:rsid w:val="00A721FF"/>
    <w:rsid w:val="00A97BA5"/>
    <w:rsid w:val="00AE1E72"/>
    <w:rsid w:val="00B27578"/>
    <w:rsid w:val="00C115AE"/>
    <w:rsid w:val="00C20020"/>
    <w:rsid w:val="00C41DBD"/>
    <w:rsid w:val="00C5677F"/>
    <w:rsid w:val="00CB0644"/>
    <w:rsid w:val="00CC0B95"/>
    <w:rsid w:val="00CC52E8"/>
    <w:rsid w:val="00CD77CC"/>
    <w:rsid w:val="00D23B94"/>
    <w:rsid w:val="00DA1608"/>
    <w:rsid w:val="00DD198A"/>
    <w:rsid w:val="00E66AFE"/>
    <w:rsid w:val="00E838A3"/>
    <w:rsid w:val="00EA14BD"/>
    <w:rsid w:val="00EF5AED"/>
    <w:rsid w:val="00F756B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AutoShape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EC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D198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D198A"/>
    <w:rPr>
      <w:rFonts w:ascii="Tahoma" w:hAnsi="Tahoma" w:cs="Tahoma"/>
      <w:sz w:val="16"/>
      <w:szCs w:val="16"/>
    </w:rPr>
  </w:style>
  <w:style w:type="paragraph" w:styleId="Paragraphedeliste">
    <w:name w:val="List Paragraph"/>
    <w:basedOn w:val="Normal"/>
    <w:uiPriority w:val="34"/>
    <w:qFormat/>
    <w:rsid w:val="00C5677F"/>
    <w:pPr>
      <w:ind w:left="720"/>
      <w:contextualSpacing/>
    </w:pPr>
  </w:style>
  <w:style w:type="table" w:styleId="Grilledutableau">
    <w:name w:val="Table Grid"/>
    <w:basedOn w:val="TableauNormal"/>
    <w:uiPriority w:val="59"/>
    <w:rsid w:val="00C567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A721FF"/>
    <w:rPr>
      <w:color w:val="0000FF" w:themeColor="hyperlink"/>
      <w:u w:val="single"/>
    </w:rPr>
  </w:style>
  <w:style w:type="paragraph" w:styleId="En-tte">
    <w:name w:val="header"/>
    <w:basedOn w:val="Normal"/>
    <w:link w:val="En-tteCar"/>
    <w:uiPriority w:val="99"/>
    <w:unhideWhenUsed/>
    <w:rsid w:val="00143972"/>
    <w:pPr>
      <w:tabs>
        <w:tab w:val="center" w:pos="4536"/>
        <w:tab w:val="right" w:pos="9072"/>
      </w:tabs>
      <w:spacing w:after="0" w:line="240" w:lineRule="auto"/>
    </w:pPr>
  </w:style>
  <w:style w:type="character" w:customStyle="1" w:styleId="En-tteCar">
    <w:name w:val="En-tête Car"/>
    <w:basedOn w:val="Policepardfaut"/>
    <w:link w:val="En-tte"/>
    <w:uiPriority w:val="99"/>
    <w:rsid w:val="00143972"/>
  </w:style>
  <w:style w:type="paragraph" w:styleId="Pieddepage">
    <w:name w:val="footer"/>
    <w:basedOn w:val="Normal"/>
    <w:link w:val="PieddepageCar"/>
    <w:uiPriority w:val="99"/>
    <w:unhideWhenUsed/>
    <w:rsid w:val="0014397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397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BE6C3F-950A-4B84-8FD9-D7502E101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326</Words>
  <Characters>1794</Characters>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2015-03-17T16:52:00Z</cp:lastPrinted>
  <dcterms:created xsi:type="dcterms:W3CDTF">2017-08-23T10:04:00Z</dcterms:created>
  <dcterms:modified xsi:type="dcterms:W3CDTF">2017-08-30T14:19:00Z</dcterms:modified>
</cp:coreProperties>
</file>